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71" w:rsidRPr="00345671" w:rsidRDefault="008F6D55" w:rsidP="008F6D55">
      <w:pPr>
        <w:ind w:left="6240" w:hangingChars="2600" w:hanging="6240"/>
        <w:rPr>
          <w:b/>
          <w:sz w:val="24"/>
          <w:szCs w:val="24"/>
        </w:rPr>
      </w:pPr>
      <w:bookmarkStart w:id="0" w:name="_GoBack"/>
      <w:bookmarkEnd w:id="0"/>
      <w:r>
        <w:rPr>
          <w:rFonts w:hint="eastAsia"/>
          <w:sz w:val="24"/>
          <w:szCs w:val="24"/>
        </w:rPr>
        <w:t xml:space="preserve">　</w:t>
      </w:r>
      <w:r w:rsidRPr="008F6D55">
        <w:rPr>
          <w:rFonts w:hint="eastAsia"/>
          <w:b/>
          <w:sz w:val="24"/>
          <w:szCs w:val="24"/>
        </w:rPr>
        <w:t>徳島市長</w:t>
      </w:r>
      <w:r>
        <w:rPr>
          <w:rFonts w:hint="eastAsia"/>
          <w:b/>
          <w:sz w:val="24"/>
          <w:szCs w:val="24"/>
        </w:rPr>
        <w:t xml:space="preserve">　</w:t>
      </w:r>
      <w:r w:rsidRPr="008F6D55">
        <w:rPr>
          <w:rFonts w:hint="eastAsia"/>
          <w:b/>
          <w:sz w:val="24"/>
          <w:szCs w:val="24"/>
        </w:rPr>
        <w:t>遠藤彰良様</w:t>
      </w:r>
      <w:r>
        <w:rPr>
          <w:rFonts w:hint="eastAsia"/>
          <w:b/>
          <w:sz w:val="24"/>
          <w:szCs w:val="24"/>
        </w:rPr>
        <w:t xml:space="preserve">　　　　　　　　　　　　　　</w:t>
      </w:r>
      <w:r w:rsidR="00345671">
        <w:rPr>
          <w:rFonts w:hint="eastAsia"/>
          <w:b/>
          <w:sz w:val="24"/>
          <w:szCs w:val="24"/>
        </w:rPr>
        <w:t>2020</w:t>
      </w:r>
      <w:r w:rsidR="00345671">
        <w:rPr>
          <w:rFonts w:hint="eastAsia"/>
          <w:b/>
          <w:sz w:val="24"/>
          <w:szCs w:val="24"/>
        </w:rPr>
        <w:t>年</w:t>
      </w:r>
      <w:r w:rsidR="00345671">
        <w:rPr>
          <w:rFonts w:hint="eastAsia"/>
          <w:b/>
          <w:sz w:val="24"/>
          <w:szCs w:val="24"/>
        </w:rPr>
        <w:t>3</w:t>
      </w:r>
      <w:r w:rsidR="00345671">
        <w:rPr>
          <w:rFonts w:hint="eastAsia"/>
          <w:b/>
          <w:sz w:val="24"/>
          <w:szCs w:val="24"/>
        </w:rPr>
        <w:t>月</w:t>
      </w:r>
      <w:r w:rsidR="00AC4959">
        <w:rPr>
          <w:rFonts w:hint="eastAsia"/>
          <w:b/>
          <w:sz w:val="24"/>
          <w:szCs w:val="24"/>
        </w:rPr>
        <w:t>23</w:t>
      </w:r>
      <w:r w:rsidR="00345671">
        <w:rPr>
          <w:rFonts w:hint="eastAsia"/>
          <w:b/>
          <w:sz w:val="24"/>
          <w:szCs w:val="24"/>
        </w:rPr>
        <w:t>日</w:t>
      </w:r>
    </w:p>
    <w:p w:rsidR="00731ED6" w:rsidRPr="00345671" w:rsidRDefault="00345671" w:rsidP="00345671">
      <w:pPr>
        <w:ind w:firstLineChars="200" w:firstLine="643"/>
        <w:rPr>
          <w:b/>
          <w:sz w:val="32"/>
          <w:szCs w:val="32"/>
        </w:rPr>
      </w:pPr>
      <w:r w:rsidRPr="00345671">
        <w:rPr>
          <w:rFonts w:hint="eastAsia"/>
          <w:b/>
          <w:sz w:val="32"/>
          <w:szCs w:val="32"/>
        </w:rPr>
        <w:t>新型コロナウィルス感染拡大に伴う緊急申し入れ</w:t>
      </w:r>
    </w:p>
    <w:p w:rsidR="00345671" w:rsidRDefault="00345671" w:rsidP="00345671">
      <w:pPr>
        <w:rPr>
          <w:sz w:val="24"/>
          <w:szCs w:val="24"/>
        </w:rPr>
      </w:pPr>
      <w:r>
        <w:rPr>
          <w:rFonts w:hint="eastAsia"/>
          <w:sz w:val="28"/>
          <w:szCs w:val="28"/>
        </w:rPr>
        <w:t xml:space="preserve">　　　　　　　　　　　　　　　</w:t>
      </w:r>
      <w:r w:rsidR="008F6D55">
        <w:rPr>
          <w:rFonts w:hint="eastAsia"/>
          <w:sz w:val="28"/>
          <w:szCs w:val="28"/>
        </w:rPr>
        <w:t xml:space="preserve">　　</w:t>
      </w:r>
      <w:r w:rsidRPr="00345671">
        <w:rPr>
          <w:rFonts w:hint="eastAsia"/>
          <w:sz w:val="24"/>
          <w:szCs w:val="24"/>
        </w:rPr>
        <w:t>日本共産党徳島地区委員</w:t>
      </w:r>
      <w:r w:rsidR="00DE6352">
        <w:rPr>
          <w:rFonts w:hint="eastAsia"/>
          <w:sz w:val="24"/>
          <w:szCs w:val="24"/>
        </w:rPr>
        <w:t>会</w:t>
      </w:r>
    </w:p>
    <w:p w:rsidR="008F6D55" w:rsidRPr="00345671" w:rsidRDefault="008F6D55" w:rsidP="00345671">
      <w:pPr>
        <w:rPr>
          <w:sz w:val="24"/>
          <w:szCs w:val="24"/>
        </w:rPr>
      </w:pPr>
      <w:r>
        <w:rPr>
          <w:rFonts w:hint="eastAsia"/>
          <w:sz w:val="24"/>
          <w:szCs w:val="24"/>
        </w:rPr>
        <w:t xml:space="preserve">　　　　　　　　　　　　　　　　　　　　　　　　</w:t>
      </w:r>
      <w:r w:rsidR="00DE6352">
        <w:rPr>
          <w:rFonts w:hint="eastAsia"/>
          <w:sz w:val="24"/>
          <w:szCs w:val="24"/>
        </w:rPr>
        <w:t>委員長</w:t>
      </w:r>
      <w:r>
        <w:rPr>
          <w:rFonts w:hint="eastAsia"/>
          <w:sz w:val="24"/>
          <w:szCs w:val="24"/>
        </w:rPr>
        <w:t xml:space="preserve">　久保　孝之</w:t>
      </w:r>
    </w:p>
    <w:p w:rsidR="00345671" w:rsidRPr="00345671" w:rsidRDefault="00345671" w:rsidP="00345671">
      <w:pPr>
        <w:ind w:firstLineChars="1950" w:firstLine="4680"/>
        <w:rPr>
          <w:sz w:val="24"/>
          <w:szCs w:val="24"/>
        </w:rPr>
      </w:pPr>
    </w:p>
    <w:p w:rsidR="00345671" w:rsidRDefault="00345671" w:rsidP="00345671">
      <w:pPr>
        <w:rPr>
          <w:sz w:val="24"/>
          <w:szCs w:val="24"/>
        </w:rPr>
      </w:pPr>
      <w:r>
        <w:rPr>
          <w:rFonts w:hint="eastAsia"/>
          <w:sz w:val="28"/>
          <w:szCs w:val="28"/>
        </w:rPr>
        <w:t xml:space="preserve">　</w:t>
      </w:r>
      <w:r w:rsidRPr="00345671">
        <w:rPr>
          <w:rFonts w:hint="eastAsia"/>
          <w:sz w:val="24"/>
          <w:szCs w:val="24"/>
        </w:rPr>
        <w:t>新型コロナウィルスの感染拡大と、それに対する安倍政権の対応策の問題で、</w:t>
      </w:r>
      <w:r>
        <w:rPr>
          <w:rFonts w:hint="eastAsia"/>
          <w:sz w:val="24"/>
          <w:szCs w:val="24"/>
        </w:rPr>
        <w:t>国民生活に大きな困難と混乱が広がっています。「国民の苦難軽減</w:t>
      </w:r>
      <w:r w:rsidR="00CE799D">
        <w:rPr>
          <w:rFonts w:hint="eastAsia"/>
          <w:sz w:val="24"/>
          <w:szCs w:val="24"/>
        </w:rPr>
        <w:t>」</w:t>
      </w:r>
      <w:r>
        <w:rPr>
          <w:rFonts w:hint="eastAsia"/>
          <w:sz w:val="24"/>
          <w:szCs w:val="24"/>
        </w:rPr>
        <w:t>の立場から</w:t>
      </w:r>
      <w:r w:rsidR="00CE799D">
        <w:rPr>
          <w:rFonts w:hint="eastAsia"/>
          <w:sz w:val="24"/>
          <w:szCs w:val="24"/>
        </w:rPr>
        <w:t>状況の改善につながるよう</w:t>
      </w:r>
      <w:r w:rsidR="00AC4959">
        <w:rPr>
          <w:rFonts w:hint="eastAsia"/>
          <w:sz w:val="24"/>
          <w:szCs w:val="24"/>
        </w:rPr>
        <w:t>緊急</w:t>
      </w:r>
      <w:r w:rsidR="00CE799D">
        <w:rPr>
          <w:rFonts w:hint="eastAsia"/>
          <w:sz w:val="24"/>
          <w:szCs w:val="24"/>
        </w:rPr>
        <w:t>申し入れを行います。</w:t>
      </w:r>
    </w:p>
    <w:p w:rsidR="00CE799D" w:rsidRDefault="00CE799D" w:rsidP="00345671">
      <w:pPr>
        <w:rPr>
          <w:sz w:val="24"/>
          <w:szCs w:val="24"/>
        </w:rPr>
      </w:pPr>
    </w:p>
    <w:p w:rsidR="00CE799D" w:rsidRPr="00CE799D" w:rsidRDefault="00CE799D" w:rsidP="00CE799D">
      <w:pPr>
        <w:pStyle w:val="a3"/>
        <w:numPr>
          <w:ilvl w:val="0"/>
          <w:numId w:val="1"/>
        </w:numPr>
        <w:ind w:leftChars="0"/>
        <w:rPr>
          <w:sz w:val="24"/>
          <w:szCs w:val="24"/>
        </w:rPr>
      </w:pPr>
      <w:r w:rsidRPr="00CE799D">
        <w:rPr>
          <w:rFonts w:hint="eastAsia"/>
          <w:sz w:val="24"/>
          <w:szCs w:val="24"/>
        </w:rPr>
        <w:t>徳島市として、国に対し、コロナ対策の正確な情報発信、医療・診療体制の確保、一斉休校措置などによって、休業を余儀なくされた働く人たちへの休業補償、中小企業・中小業者への損失補てん、無利子・無担保融資の実現をはじめ、抜本的な財政措置を講ずること。また、自治体への財政支援を機動的に行うよう強く要請すること。</w:t>
      </w:r>
    </w:p>
    <w:p w:rsidR="00CE799D" w:rsidRDefault="00CE799D" w:rsidP="00CE799D">
      <w:pPr>
        <w:pStyle w:val="a3"/>
        <w:numPr>
          <w:ilvl w:val="0"/>
          <w:numId w:val="1"/>
        </w:numPr>
        <w:ind w:leftChars="0"/>
        <w:rPr>
          <w:sz w:val="24"/>
          <w:szCs w:val="24"/>
        </w:rPr>
      </w:pPr>
      <w:r>
        <w:rPr>
          <w:rFonts w:hint="eastAsia"/>
          <w:sz w:val="24"/>
          <w:szCs w:val="24"/>
        </w:rPr>
        <w:t>市として、新型コロナウィルス感染症による学校、社会教育、医療・福祉、中小企業・中小業者などへの影響の実態調査をすること。</w:t>
      </w:r>
    </w:p>
    <w:p w:rsidR="003B38DB" w:rsidRDefault="003B38DB" w:rsidP="00CE799D">
      <w:pPr>
        <w:pStyle w:val="a3"/>
        <w:numPr>
          <w:ilvl w:val="0"/>
          <w:numId w:val="1"/>
        </w:numPr>
        <w:ind w:leftChars="0"/>
        <w:rPr>
          <w:sz w:val="24"/>
          <w:szCs w:val="24"/>
        </w:rPr>
      </w:pPr>
      <w:r>
        <w:rPr>
          <w:rFonts w:hint="eastAsia"/>
          <w:sz w:val="24"/>
          <w:szCs w:val="24"/>
        </w:rPr>
        <w:t>医療・介護現場、学童保育など学校・保育現場でのマスク不足、消毒剤などの品薄状態解消のため、徳島市として援助すること。</w:t>
      </w:r>
    </w:p>
    <w:p w:rsidR="003B38DB" w:rsidRDefault="003B38DB" w:rsidP="00CE799D">
      <w:pPr>
        <w:pStyle w:val="a3"/>
        <w:numPr>
          <w:ilvl w:val="0"/>
          <w:numId w:val="1"/>
        </w:numPr>
        <w:ind w:leftChars="0"/>
        <w:rPr>
          <w:sz w:val="24"/>
          <w:szCs w:val="24"/>
        </w:rPr>
      </w:pPr>
      <w:r>
        <w:rPr>
          <w:rFonts w:hint="eastAsia"/>
          <w:sz w:val="24"/>
          <w:szCs w:val="24"/>
        </w:rPr>
        <w:t>子ども達への感染拡大を防止し、命と健康を守ることを最優先に、休校措置の柔軟な見直しをすること。共働き世帯、ひとり親世帯など、親が仕事で家を離れざるを得ない世帯や子どもを家に残しておかざるを得ない世帯に対し、柔軟で適切な支援を行うこと。給食がないことによる栄養バランスの欠如、学校に行かないことによるストレスの増大などに対し、適切な対応をはかること。</w:t>
      </w:r>
    </w:p>
    <w:p w:rsidR="003B38DB" w:rsidRDefault="003B38DB" w:rsidP="00CE799D">
      <w:pPr>
        <w:pStyle w:val="a3"/>
        <w:numPr>
          <w:ilvl w:val="0"/>
          <w:numId w:val="1"/>
        </w:numPr>
        <w:ind w:leftChars="0"/>
        <w:rPr>
          <w:sz w:val="24"/>
          <w:szCs w:val="24"/>
        </w:rPr>
      </w:pPr>
      <w:r>
        <w:rPr>
          <w:rFonts w:hint="eastAsia"/>
          <w:sz w:val="24"/>
          <w:szCs w:val="24"/>
        </w:rPr>
        <w:t>学童保育</w:t>
      </w:r>
      <w:r w:rsidR="00AF1946">
        <w:rPr>
          <w:rFonts w:hint="eastAsia"/>
          <w:sz w:val="24"/>
          <w:szCs w:val="24"/>
        </w:rPr>
        <w:t>や小学</w:t>
      </w:r>
      <w:r w:rsidR="00AF1946">
        <w:rPr>
          <w:rFonts w:hint="eastAsia"/>
          <w:sz w:val="24"/>
          <w:szCs w:val="24"/>
        </w:rPr>
        <w:t>1</w:t>
      </w:r>
      <w:r w:rsidR="00AF1946">
        <w:rPr>
          <w:rFonts w:hint="eastAsia"/>
          <w:sz w:val="24"/>
          <w:szCs w:val="24"/>
        </w:rPr>
        <w:t>・</w:t>
      </w:r>
      <w:r w:rsidR="00AF1946">
        <w:rPr>
          <w:rFonts w:hint="eastAsia"/>
          <w:sz w:val="24"/>
          <w:szCs w:val="24"/>
        </w:rPr>
        <w:t>2</w:t>
      </w:r>
      <w:r w:rsidR="00AF1946">
        <w:rPr>
          <w:rFonts w:hint="eastAsia"/>
          <w:sz w:val="24"/>
          <w:szCs w:val="24"/>
        </w:rPr>
        <w:t>年生、特別支援学級を利用している、支援が</w:t>
      </w:r>
      <w:r>
        <w:rPr>
          <w:rFonts w:hint="eastAsia"/>
          <w:sz w:val="24"/>
          <w:szCs w:val="24"/>
        </w:rPr>
        <w:t>必要とする子どもたちに対し、</w:t>
      </w:r>
      <w:r w:rsidR="00AF1946">
        <w:rPr>
          <w:rFonts w:hint="eastAsia"/>
          <w:sz w:val="24"/>
          <w:szCs w:val="24"/>
        </w:rPr>
        <w:t>その状態について調査し、昼食や遊び場、教材などの確保をはじめ、きめ細やかな支援を行うこと。</w:t>
      </w:r>
    </w:p>
    <w:p w:rsidR="001C00FF" w:rsidRDefault="00AF1946" w:rsidP="00CE799D">
      <w:pPr>
        <w:pStyle w:val="a3"/>
        <w:numPr>
          <w:ilvl w:val="0"/>
          <w:numId w:val="1"/>
        </w:numPr>
        <w:ind w:leftChars="0"/>
        <w:rPr>
          <w:sz w:val="24"/>
          <w:szCs w:val="24"/>
        </w:rPr>
      </w:pPr>
      <w:r>
        <w:rPr>
          <w:rFonts w:hint="eastAsia"/>
          <w:sz w:val="24"/>
          <w:szCs w:val="24"/>
        </w:rPr>
        <w:t>イベントの延期やキャンセルなどで、経営が悪化している市内の中小業者支援のため、制度融資を柔軟かつ機動的に適用し、利子、</w:t>
      </w:r>
      <w:r w:rsidR="008F6D55">
        <w:rPr>
          <w:rFonts w:hint="eastAsia"/>
          <w:sz w:val="24"/>
          <w:szCs w:val="24"/>
        </w:rPr>
        <w:t>信用</w:t>
      </w:r>
      <w:r>
        <w:rPr>
          <w:rFonts w:hint="eastAsia"/>
          <w:sz w:val="24"/>
          <w:szCs w:val="24"/>
        </w:rPr>
        <w:t>保証協会への保証料をゼロにすること。そのための財政支援を国に要望すること。</w:t>
      </w:r>
      <w:r w:rsidR="006F0E0D">
        <w:rPr>
          <w:rFonts w:hint="eastAsia"/>
          <w:sz w:val="24"/>
          <w:szCs w:val="24"/>
        </w:rPr>
        <w:t>売り上</w:t>
      </w:r>
      <w:r>
        <w:rPr>
          <w:rFonts w:hint="eastAsia"/>
          <w:sz w:val="24"/>
          <w:szCs w:val="24"/>
        </w:rPr>
        <w:t>げ</w:t>
      </w:r>
      <w:r w:rsidR="006F0E0D">
        <w:rPr>
          <w:rFonts w:hint="eastAsia"/>
          <w:sz w:val="24"/>
          <w:szCs w:val="24"/>
        </w:rPr>
        <w:t>・収入が激減したり、事業内容を縮小した</w:t>
      </w:r>
      <w:r w:rsidR="00DE6352">
        <w:rPr>
          <w:rFonts w:hint="eastAsia"/>
          <w:sz w:val="24"/>
          <w:szCs w:val="24"/>
        </w:rPr>
        <w:t>りした</w:t>
      </w:r>
      <w:r w:rsidR="006F0E0D">
        <w:rPr>
          <w:rFonts w:hint="eastAsia"/>
          <w:sz w:val="24"/>
          <w:szCs w:val="24"/>
        </w:rPr>
        <w:t>事業者に対し、損失補償を行うよう、国に要望すること。</w:t>
      </w:r>
    </w:p>
    <w:p w:rsidR="00AF1946" w:rsidRDefault="001C00FF" w:rsidP="00CE799D">
      <w:pPr>
        <w:pStyle w:val="a3"/>
        <w:numPr>
          <w:ilvl w:val="0"/>
          <w:numId w:val="1"/>
        </w:numPr>
        <w:ind w:leftChars="0"/>
        <w:rPr>
          <w:sz w:val="24"/>
          <w:szCs w:val="24"/>
        </w:rPr>
      </w:pPr>
      <w:r>
        <w:rPr>
          <w:rFonts w:hint="eastAsia"/>
          <w:sz w:val="24"/>
          <w:szCs w:val="24"/>
        </w:rPr>
        <w:t>国保料の減免制度など支援策を周知すること</w:t>
      </w:r>
      <w:r w:rsidR="006F0E0D">
        <w:rPr>
          <w:rFonts w:hint="eastAsia"/>
          <w:sz w:val="24"/>
          <w:szCs w:val="24"/>
        </w:rPr>
        <w:t>。</w:t>
      </w:r>
    </w:p>
    <w:p w:rsidR="006F0E0D" w:rsidRPr="00CE799D" w:rsidRDefault="006F0E0D" w:rsidP="00CE799D">
      <w:pPr>
        <w:pStyle w:val="a3"/>
        <w:numPr>
          <w:ilvl w:val="0"/>
          <w:numId w:val="1"/>
        </w:numPr>
        <w:ind w:leftChars="0"/>
        <w:rPr>
          <w:sz w:val="24"/>
          <w:szCs w:val="24"/>
        </w:rPr>
      </w:pPr>
      <w:r>
        <w:rPr>
          <w:rFonts w:hint="eastAsia"/>
          <w:sz w:val="24"/>
          <w:szCs w:val="24"/>
        </w:rPr>
        <w:t>感染防止のため、受診抑制の原因となっている国民健康保険の資格証明書発行世帯に対し、短期の被保険者証を郵送で発行すること。</w:t>
      </w:r>
    </w:p>
    <w:sectPr w:rsidR="006F0E0D" w:rsidRPr="00CE799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8B0" w:rsidRDefault="00A378B0" w:rsidP="00AC4959">
      <w:r>
        <w:separator/>
      </w:r>
    </w:p>
  </w:endnote>
  <w:endnote w:type="continuationSeparator" w:id="0">
    <w:p w:rsidR="00A378B0" w:rsidRDefault="00A378B0" w:rsidP="00AC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8B0" w:rsidRDefault="00A378B0" w:rsidP="00AC4959">
      <w:r>
        <w:separator/>
      </w:r>
    </w:p>
  </w:footnote>
  <w:footnote w:type="continuationSeparator" w:id="0">
    <w:p w:rsidR="00A378B0" w:rsidRDefault="00A378B0" w:rsidP="00AC4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D75"/>
    <w:multiLevelType w:val="hybridMultilevel"/>
    <w:tmpl w:val="095C5510"/>
    <w:lvl w:ilvl="0" w:tplc="9A24F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71"/>
    <w:rsid w:val="001C00FF"/>
    <w:rsid w:val="00345671"/>
    <w:rsid w:val="003B38DB"/>
    <w:rsid w:val="006D6DD7"/>
    <w:rsid w:val="006F0E0D"/>
    <w:rsid w:val="00731ED6"/>
    <w:rsid w:val="008F6D55"/>
    <w:rsid w:val="009B0C2B"/>
    <w:rsid w:val="00A378B0"/>
    <w:rsid w:val="00AC4959"/>
    <w:rsid w:val="00AF1946"/>
    <w:rsid w:val="00CE799D"/>
    <w:rsid w:val="00DE6352"/>
    <w:rsid w:val="00EE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99D"/>
    <w:pPr>
      <w:ind w:leftChars="400" w:left="840"/>
    </w:pPr>
  </w:style>
  <w:style w:type="paragraph" w:styleId="a4">
    <w:name w:val="header"/>
    <w:basedOn w:val="a"/>
    <w:link w:val="a5"/>
    <w:uiPriority w:val="99"/>
    <w:unhideWhenUsed/>
    <w:rsid w:val="00AC4959"/>
    <w:pPr>
      <w:tabs>
        <w:tab w:val="center" w:pos="4252"/>
        <w:tab w:val="right" w:pos="8504"/>
      </w:tabs>
      <w:snapToGrid w:val="0"/>
    </w:pPr>
  </w:style>
  <w:style w:type="character" w:customStyle="1" w:styleId="a5">
    <w:name w:val="ヘッダー (文字)"/>
    <w:basedOn w:val="a0"/>
    <w:link w:val="a4"/>
    <w:uiPriority w:val="99"/>
    <w:rsid w:val="00AC4959"/>
  </w:style>
  <w:style w:type="paragraph" w:styleId="a6">
    <w:name w:val="footer"/>
    <w:basedOn w:val="a"/>
    <w:link w:val="a7"/>
    <w:uiPriority w:val="99"/>
    <w:unhideWhenUsed/>
    <w:rsid w:val="00AC4959"/>
    <w:pPr>
      <w:tabs>
        <w:tab w:val="center" w:pos="4252"/>
        <w:tab w:val="right" w:pos="8504"/>
      </w:tabs>
      <w:snapToGrid w:val="0"/>
    </w:pPr>
  </w:style>
  <w:style w:type="character" w:customStyle="1" w:styleId="a7">
    <w:name w:val="フッター (文字)"/>
    <w:basedOn w:val="a0"/>
    <w:link w:val="a6"/>
    <w:uiPriority w:val="99"/>
    <w:rsid w:val="00AC49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799D"/>
    <w:pPr>
      <w:ind w:leftChars="400" w:left="840"/>
    </w:pPr>
  </w:style>
  <w:style w:type="paragraph" w:styleId="a4">
    <w:name w:val="header"/>
    <w:basedOn w:val="a"/>
    <w:link w:val="a5"/>
    <w:uiPriority w:val="99"/>
    <w:unhideWhenUsed/>
    <w:rsid w:val="00AC4959"/>
    <w:pPr>
      <w:tabs>
        <w:tab w:val="center" w:pos="4252"/>
        <w:tab w:val="right" w:pos="8504"/>
      </w:tabs>
      <w:snapToGrid w:val="0"/>
    </w:pPr>
  </w:style>
  <w:style w:type="character" w:customStyle="1" w:styleId="a5">
    <w:name w:val="ヘッダー (文字)"/>
    <w:basedOn w:val="a0"/>
    <w:link w:val="a4"/>
    <w:uiPriority w:val="99"/>
    <w:rsid w:val="00AC4959"/>
  </w:style>
  <w:style w:type="paragraph" w:styleId="a6">
    <w:name w:val="footer"/>
    <w:basedOn w:val="a"/>
    <w:link w:val="a7"/>
    <w:uiPriority w:val="99"/>
    <w:unhideWhenUsed/>
    <w:rsid w:val="00AC4959"/>
    <w:pPr>
      <w:tabs>
        <w:tab w:val="center" w:pos="4252"/>
        <w:tab w:val="right" w:pos="8504"/>
      </w:tabs>
      <w:snapToGrid w:val="0"/>
    </w:pPr>
  </w:style>
  <w:style w:type="character" w:customStyle="1" w:styleId="a7">
    <w:name w:val="フッター (文字)"/>
    <w:basedOn w:val="a0"/>
    <w:link w:val="a6"/>
    <w:uiPriority w:val="99"/>
    <w:rsid w:val="00AC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2</cp:revision>
  <dcterms:created xsi:type="dcterms:W3CDTF">2020-03-23T02:39:00Z</dcterms:created>
  <dcterms:modified xsi:type="dcterms:W3CDTF">2020-03-23T02:39:00Z</dcterms:modified>
</cp:coreProperties>
</file>